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AF28D" w14:textId="77777777" w:rsidR="00610C81" w:rsidRPr="00610C81" w:rsidRDefault="00610C81" w:rsidP="00610C81">
      <w:pPr>
        <w:rPr>
          <w:b/>
          <w:bCs/>
        </w:rPr>
      </w:pPr>
      <w:bookmarkStart w:id="0" w:name="_GoBack"/>
      <w:bookmarkEnd w:id="0"/>
      <w:r w:rsidRPr="00610C81">
        <w:rPr>
          <w:b/>
          <w:bCs/>
        </w:rPr>
        <w:t>Understanding Relationships, Sex and Health Education in your child’s primary school: a guide for parents</w:t>
      </w:r>
    </w:p>
    <w:p w14:paraId="6807E955" w14:textId="77777777" w:rsidR="00610C81" w:rsidRPr="00610C81" w:rsidRDefault="00610C81" w:rsidP="00610C81">
      <w:r w:rsidRPr="00610C81">
        <w:t xml:space="preserve">We want all children to grow up </w:t>
      </w:r>
      <w:r w:rsidRPr="00610C81">
        <w:rPr>
          <w:b/>
          <w:bCs/>
        </w:rPr>
        <w:t>healthy, happy, safe</w:t>
      </w:r>
      <w:r w:rsidRPr="00610C81">
        <w:t xml:space="preserve">, and able to manage the challenges and opportunities of modern Britain. That is why the 2025 statutory guidance ensures all primary-age children are taught </w:t>
      </w:r>
      <w:r w:rsidRPr="00610C81">
        <w:rPr>
          <w:b/>
          <w:bCs/>
        </w:rPr>
        <w:t>Relationships and Health Education</w:t>
      </w:r>
      <w:r w:rsidRPr="00610C81">
        <w:t xml:space="preserve">, with schools also having the option to provide </w:t>
      </w:r>
      <w:r w:rsidRPr="00610C81">
        <w:rPr>
          <w:b/>
          <w:bCs/>
        </w:rPr>
        <w:t>Sex Education</w:t>
      </w:r>
      <w:r w:rsidRPr="00610C81">
        <w:t>.</w:t>
      </w:r>
    </w:p>
    <w:p w14:paraId="128F411E" w14:textId="77777777" w:rsidR="00610C81" w:rsidRPr="00610C81" w:rsidRDefault="00610C81" w:rsidP="00610C81">
      <w:r w:rsidRPr="00610C81">
        <w:t>These subjects equip your child with the knowledge to make informed decisions about their wellbeing and relationships, preparing them for a successful adult life in the 21st century.</w:t>
      </w:r>
    </w:p>
    <w:p w14:paraId="1CC1CA35" w14:textId="77777777" w:rsidR="00610C81" w:rsidRPr="00610C81" w:rsidRDefault="0001274C" w:rsidP="00610C81">
      <w:r>
        <w:pict w14:anchorId="00249261">
          <v:rect id="_x0000_i1025" style="width:0;height:1.5pt" o:hralign="center" o:hrstd="t" o:hr="t" fillcolor="#a0a0a0" stroked="f"/>
        </w:pict>
      </w:r>
    </w:p>
    <w:p w14:paraId="51771078" w14:textId="77777777" w:rsidR="00610C81" w:rsidRPr="00610C81" w:rsidRDefault="00610C81" w:rsidP="00610C81">
      <w:pPr>
        <w:rPr>
          <w:b/>
          <w:bCs/>
        </w:rPr>
      </w:pPr>
      <w:r w:rsidRPr="00610C81">
        <w:rPr>
          <w:b/>
          <w:bCs/>
        </w:rPr>
        <w:t>Relationships Education</w:t>
      </w:r>
    </w:p>
    <w:p w14:paraId="5FBFB4CB" w14:textId="77777777" w:rsidR="00610C81" w:rsidRPr="00610C81" w:rsidRDefault="00610C81" w:rsidP="00610C81">
      <w:r w:rsidRPr="00610C81">
        <w:t xml:space="preserve">Relationships Education provides the </w:t>
      </w:r>
      <w:r w:rsidRPr="00610C81">
        <w:rPr>
          <w:b/>
          <w:bCs/>
        </w:rPr>
        <w:t>building blocks</w:t>
      </w:r>
      <w:r w:rsidRPr="00610C81">
        <w:t xml:space="preserve"> needed for positive and safe relationships with family, friends, and online. By the end of primary school, pupils will have covered:</w:t>
      </w:r>
    </w:p>
    <w:p w14:paraId="5887AA7C" w14:textId="77777777" w:rsidR="00610C81" w:rsidRPr="00610C81" w:rsidRDefault="00610C81" w:rsidP="00610C81">
      <w:pPr>
        <w:numPr>
          <w:ilvl w:val="0"/>
          <w:numId w:val="1"/>
        </w:numPr>
      </w:pPr>
      <w:r w:rsidRPr="00610C81">
        <w:rPr>
          <w:b/>
          <w:bCs/>
        </w:rPr>
        <w:t>Families and people who care for me:</w:t>
      </w:r>
      <w:r w:rsidRPr="00610C81">
        <w:t xml:space="preserve"> Understanding that families provide love and stability, and respecting that other children’s families may look different.</w:t>
      </w:r>
    </w:p>
    <w:p w14:paraId="67A42F9C" w14:textId="77777777" w:rsidR="00610C81" w:rsidRPr="00610C81" w:rsidRDefault="00610C81" w:rsidP="00610C81">
      <w:pPr>
        <w:numPr>
          <w:ilvl w:val="0"/>
          <w:numId w:val="1"/>
        </w:numPr>
      </w:pPr>
      <w:r w:rsidRPr="00610C81">
        <w:rPr>
          <w:b/>
          <w:bCs/>
        </w:rPr>
        <w:t>Caring friendships:</w:t>
      </w:r>
      <w:r w:rsidRPr="00610C81">
        <w:t xml:space="preserve"> The characteristics of healthy friendships, such as honesty and kindness, and how to manage conflict.</w:t>
      </w:r>
    </w:p>
    <w:p w14:paraId="20C36856" w14:textId="77777777" w:rsidR="00610C81" w:rsidRPr="00610C81" w:rsidRDefault="00610C81" w:rsidP="00610C81">
      <w:pPr>
        <w:numPr>
          <w:ilvl w:val="0"/>
          <w:numId w:val="1"/>
        </w:numPr>
      </w:pPr>
      <w:r w:rsidRPr="00610C81">
        <w:rPr>
          <w:b/>
          <w:bCs/>
        </w:rPr>
        <w:t>Respectful, kind relationships:</w:t>
      </w:r>
      <w:r w:rsidRPr="00610C81">
        <w:t xml:space="preserve"> The importance of boundaries, self-respect, and challenging stereotypes.</w:t>
      </w:r>
    </w:p>
    <w:p w14:paraId="03867DF8" w14:textId="77777777" w:rsidR="00610C81" w:rsidRPr="00610C81" w:rsidRDefault="00610C81" w:rsidP="00610C81">
      <w:pPr>
        <w:numPr>
          <w:ilvl w:val="0"/>
          <w:numId w:val="1"/>
        </w:numPr>
      </w:pPr>
      <w:r w:rsidRPr="00610C81">
        <w:rPr>
          <w:b/>
          <w:bCs/>
        </w:rPr>
        <w:t>Online safety and awareness:</w:t>
      </w:r>
      <w:r w:rsidRPr="00610C81">
        <w:t xml:space="preserve"> Understanding risks associated with people online and the importance of privacy and age restrictions.</w:t>
      </w:r>
    </w:p>
    <w:p w14:paraId="599B3496" w14:textId="77777777" w:rsidR="00610C81" w:rsidRPr="00610C81" w:rsidRDefault="00610C81" w:rsidP="00610C81">
      <w:pPr>
        <w:numPr>
          <w:ilvl w:val="0"/>
          <w:numId w:val="1"/>
        </w:numPr>
      </w:pPr>
      <w:r w:rsidRPr="00610C81">
        <w:rPr>
          <w:b/>
          <w:bCs/>
        </w:rPr>
        <w:t>Being safe:</w:t>
      </w:r>
      <w:r w:rsidRPr="00610C81">
        <w:t xml:space="preserve"> Recognising boundaries, privacy, and the difference between appropriate and inappropriate contact.</w:t>
      </w:r>
    </w:p>
    <w:p w14:paraId="323D3FC0" w14:textId="77777777" w:rsidR="00610C81" w:rsidRPr="00610C81" w:rsidRDefault="0001274C" w:rsidP="00610C81">
      <w:r>
        <w:pict w14:anchorId="1610460B">
          <v:rect id="_x0000_i1026" style="width:0;height:1.5pt" o:hralign="center" o:hrstd="t" o:hr="t" fillcolor="#a0a0a0" stroked="f"/>
        </w:pict>
      </w:r>
    </w:p>
    <w:p w14:paraId="72C379BF" w14:textId="77777777" w:rsidR="00610C81" w:rsidRPr="00610C81" w:rsidRDefault="00610C81" w:rsidP="00610C81">
      <w:pPr>
        <w:rPr>
          <w:b/>
          <w:bCs/>
        </w:rPr>
      </w:pPr>
      <w:r w:rsidRPr="00610C81">
        <w:rPr>
          <w:b/>
          <w:bCs/>
        </w:rPr>
        <w:t>Health Education</w:t>
      </w:r>
    </w:p>
    <w:p w14:paraId="50227BC9" w14:textId="77777777" w:rsidR="00610C81" w:rsidRPr="00610C81" w:rsidRDefault="00610C81" w:rsidP="00610C81">
      <w:r w:rsidRPr="00610C81">
        <w:t xml:space="preserve">Health Education aims to give children the information they need to make </w:t>
      </w:r>
      <w:r w:rsidRPr="00610C81">
        <w:rPr>
          <w:b/>
          <w:bCs/>
        </w:rPr>
        <w:t>good decisions</w:t>
      </w:r>
      <w:r w:rsidRPr="00610C81">
        <w:t xml:space="preserve"> about their own health and to seek support early when issues arise. Content includes:</w:t>
      </w:r>
    </w:p>
    <w:p w14:paraId="55F3C155" w14:textId="77777777" w:rsidR="00610C81" w:rsidRPr="00610C81" w:rsidRDefault="00610C81" w:rsidP="00610C81">
      <w:pPr>
        <w:numPr>
          <w:ilvl w:val="0"/>
          <w:numId w:val="2"/>
        </w:numPr>
      </w:pPr>
      <w:r w:rsidRPr="00610C81">
        <w:rPr>
          <w:b/>
          <w:bCs/>
        </w:rPr>
        <w:t>Mental wellbeing:</w:t>
      </w:r>
      <w:r w:rsidRPr="00610C81">
        <w:t xml:space="preserve"> Recognising emotions and understanding that it is common to experience mental health challenges.</w:t>
      </w:r>
    </w:p>
    <w:p w14:paraId="034CC8A0" w14:textId="77777777" w:rsidR="00610C81" w:rsidRPr="00610C81" w:rsidRDefault="00610C81" w:rsidP="00610C81">
      <w:pPr>
        <w:numPr>
          <w:ilvl w:val="0"/>
          <w:numId w:val="2"/>
        </w:numPr>
      </w:pPr>
      <w:r w:rsidRPr="00610C81">
        <w:rPr>
          <w:b/>
          <w:bCs/>
        </w:rPr>
        <w:t>Physical health and fitness:</w:t>
      </w:r>
      <w:r w:rsidRPr="00610C81">
        <w:t xml:space="preserve"> The benefits of an active lifestyle and time spent outdoors.</w:t>
      </w:r>
    </w:p>
    <w:p w14:paraId="33B9676F" w14:textId="77777777" w:rsidR="00610C81" w:rsidRPr="00610C81" w:rsidRDefault="00610C81" w:rsidP="00610C81">
      <w:pPr>
        <w:numPr>
          <w:ilvl w:val="0"/>
          <w:numId w:val="2"/>
        </w:numPr>
      </w:pPr>
      <w:r w:rsidRPr="00610C81">
        <w:rPr>
          <w:b/>
          <w:bCs/>
        </w:rPr>
        <w:t>Healthy eating:</w:t>
      </w:r>
      <w:r w:rsidRPr="00610C81">
        <w:t xml:space="preserve"> Understanding a balanced diet and the importance of a healthy relationship with food.</w:t>
      </w:r>
    </w:p>
    <w:p w14:paraId="6AC1E7D6" w14:textId="77777777" w:rsidR="00610C81" w:rsidRPr="00610C81" w:rsidRDefault="00610C81" w:rsidP="00610C81">
      <w:pPr>
        <w:numPr>
          <w:ilvl w:val="0"/>
          <w:numId w:val="2"/>
        </w:numPr>
      </w:pPr>
      <w:r w:rsidRPr="00610C81">
        <w:rPr>
          <w:b/>
          <w:bCs/>
        </w:rPr>
        <w:t>Drugs, alcohol, tobacco, and vaping:</w:t>
      </w:r>
      <w:r w:rsidRPr="00610C81">
        <w:t xml:space="preserve"> Facts about harmful substances and the risks of addiction.</w:t>
      </w:r>
    </w:p>
    <w:p w14:paraId="2BE7FDC5" w14:textId="77777777" w:rsidR="00610C81" w:rsidRPr="00610C81" w:rsidRDefault="00610C81" w:rsidP="00610C81">
      <w:pPr>
        <w:numPr>
          <w:ilvl w:val="0"/>
          <w:numId w:val="2"/>
        </w:numPr>
      </w:pPr>
      <w:r w:rsidRPr="00610C81">
        <w:rPr>
          <w:b/>
          <w:bCs/>
        </w:rPr>
        <w:t>Health protection:</w:t>
      </w:r>
      <w:r w:rsidRPr="00610C81">
        <w:t xml:space="preserve"> Personal hygiene, the importance of sleep, and facts about vaccinations.</w:t>
      </w:r>
    </w:p>
    <w:p w14:paraId="7DFF4029" w14:textId="77777777" w:rsidR="00610C81" w:rsidRPr="00610C81" w:rsidRDefault="00610C81" w:rsidP="00610C81">
      <w:pPr>
        <w:numPr>
          <w:ilvl w:val="0"/>
          <w:numId w:val="2"/>
        </w:numPr>
      </w:pPr>
      <w:r w:rsidRPr="00610C81">
        <w:rPr>
          <w:b/>
          <w:bCs/>
        </w:rPr>
        <w:t>Developing bodies:</w:t>
      </w:r>
      <w:r w:rsidRPr="00610C81">
        <w:t xml:space="preserve"> Learning about puberty and the </w:t>
      </w:r>
      <w:r w:rsidRPr="00610C81">
        <w:rPr>
          <w:b/>
          <w:bCs/>
        </w:rPr>
        <w:t>correct names for body parts</w:t>
      </w:r>
      <w:r w:rsidRPr="00610C81">
        <w:t xml:space="preserve"> (including penis, vulva, vagina, testicles, and nipples).</w:t>
      </w:r>
    </w:p>
    <w:p w14:paraId="444D5DAE" w14:textId="77777777" w:rsidR="00610C81" w:rsidRPr="00610C81" w:rsidRDefault="0001274C" w:rsidP="00610C81">
      <w:r>
        <w:pict w14:anchorId="095BCD52">
          <v:rect id="_x0000_i1027" style="width:0;height:1.5pt" o:hralign="center" o:hrstd="t" o:hr="t" fillcolor="#a0a0a0" stroked="f"/>
        </w:pict>
      </w:r>
    </w:p>
    <w:p w14:paraId="670FAE8E" w14:textId="77777777" w:rsidR="00610C81" w:rsidRPr="00610C81" w:rsidRDefault="00610C81" w:rsidP="00610C81">
      <w:pPr>
        <w:rPr>
          <w:b/>
          <w:bCs/>
        </w:rPr>
      </w:pPr>
      <w:r w:rsidRPr="00610C81">
        <w:rPr>
          <w:b/>
          <w:bCs/>
        </w:rPr>
        <w:lastRenderedPageBreak/>
        <w:t>Sex Education (Primary)</w:t>
      </w:r>
    </w:p>
    <w:p w14:paraId="5FA86F53" w14:textId="77777777" w:rsidR="00610C81" w:rsidRPr="00610C81" w:rsidRDefault="00610C81" w:rsidP="00610C81">
      <w:r w:rsidRPr="00610C81">
        <w:t xml:space="preserve">While Relationships and Health Education are compulsory, </w:t>
      </w:r>
      <w:r w:rsidRPr="00610C81">
        <w:rPr>
          <w:b/>
          <w:bCs/>
        </w:rPr>
        <w:t>Sex Education is not mandatory</w:t>
      </w:r>
      <w:r w:rsidRPr="00610C81">
        <w:t xml:space="preserve"> for primary schools. However, the Department for Education (DfE) recommends that primary schools teach it in </w:t>
      </w:r>
      <w:r w:rsidRPr="00610C81">
        <w:rPr>
          <w:b/>
          <w:bCs/>
        </w:rPr>
        <w:t>Years 5 and/or 6</w:t>
      </w:r>
      <w:r w:rsidRPr="00610C81">
        <w:t>.</w:t>
      </w:r>
    </w:p>
    <w:p w14:paraId="5BC3B903" w14:textId="77777777" w:rsidR="00610C81" w:rsidRPr="00610C81" w:rsidRDefault="00610C81" w:rsidP="00610C81">
      <w:pPr>
        <w:numPr>
          <w:ilvl w:val="0"/>
          <w:numId w:val="3"/>
        </w:numPr>
      </w:pPr>
      <w:r w:rsidRPr="00610C81">
        <w:rPr>
          <w:b/>
          <w:bCs/>
        </w:rPr>
        <w:t>Curriculum Link:</w:t>
      </w:r>
      <w:r w:rsidRPr="00610C81">
        <w:t xml:space="preserve"> Most primary sex education is taught alongside the </w:t>
      </w:r>
      <w:r w:rsidRPr="00610C81">
        <w:rPr>
          <w:b/>
          <w:bCs/>
        </w:rPr>
        <w:t>National Curriculum for Science</w:t>
      </w:r>
      <w:r w:rsidRPr="00610C81">
        <w:t>, which covers human development, reproduction in animals, and the human lifecycle.</w:t>
      </w:r>
    </w:p>
    <w:p w14:paraId="7E9D9D93" w14:textId="77777777" w:rsidR="00610C81" w:rsidRPr="00610C81" w:rsidRDefault="00610C81" w:rsidP="00610C81">
      <w:pPr>
        <w:numPr>
          <w:ilvl w:val="0"/>
          <w:numId w:val="3"/>
        </w:numPr>
      </w:pPr>
      <w:r w:rsidRPr="00610C81">
        <w:rPr>
          <w:b/>
          <w:bCs/>
        </w:rPr>
        <w:t>School Choice:</w:t>
      </w:r>
      <w:r w:rsidRPr="00610C81">
        <w:t xml:space="preserve"> Primary schools can choose to teach additional sex education content. If they do, they must </w:t>
      </w:r>
      <w:r w:rsidRPr="00610C81">
        <w:rPr>
          <w:b/>
          <w:bCs/>
        </w:rPr>
        <w:t>consult parents</w:t>
      </w:r>
      <w:r w:rsidRPr="00610C81">
        <w:t xml:space="preserve"> on the content and provide support for talking to children at home.</w:t>
      </w:r>
    </w:p>
    <w:p w14:paraId="7FB30968" w14:textId="77777777" w:rsidR="00610C81" w:rsidRPr="00610C81" w:rsidRDefault="00610C81" w:rsidP="00610C81">
      <w:pPr>
        <w:numPr>
          <w:ilvl w:val="0"/>
          <w:numId w:val="3"/>
        </w:numPr>
      </w:pPr>
      <w:r w:rsidRPr="00610C81">
        <w:rPr>
          <w:b/>
          <w:bCs/>
        </w:rPr>
        <w:t>Transparency:</w:t>
      </w:r>
      <w:r w:rsidRPr="00610C81">
        <w:t xml:space="preserve"> Schools must be open about the materials they use, and parents have a right to view curriculum resources on request.</w:t>
      </w:r>
    </w:p>
    <w:p w14:paraId="127CE879" w14:textId="77777777" w:rsidR="00610C81" w:rsidRPr="00610C81" w:rsidRDefault="0001274C" w:rsidP="00610C81">
      <w:r>
        <w:pict w14:anchorId="21E082E9">
          <v:rect id="_x0000_i1028" style="width:0;height:1.5pt" o:hralign="center" o:hrstd="t" o:hr="t" fillcolor="#a0a0a0" stroked="f"/>
        </w:pict>
      </w:r>
    </w:p>
    <w:p w14:paraId="5CEF3003" w14:textId="77777777" w:rsidR="00610C81" w:rsidRPr="00610C81" w:rsidRDefault="00610C81" w:rsidP="00610C81">
      <w:pPr>
        <w:rPr>
          <w:b/>
          <w:bCs/>
        </w:rPr>
      </w:pPr>
      <w:r w:rsidRPr="00610C81">
        <w:rPr>
          <w:b/>
          <w:bCs/>
        </w:rPr>
        <w:t>Your Rights as a Parent</w:t>
      </w:r>
    </w:p>
    <w:p w14:paraId="5F11DCEC" w14:textId="77777777" w:rsidR="00610C81" w:rsidRPr="00610C81" w:rsidRDefault="00610C81" w:rsidP="00610C81">
      <w:r w:rsidRPr="00610C81">
        <w:t xml:space="preserve">The lessons you teach at home about healthy relationships and staying safe are </w:t>
      </w:r>
      <w:r w:rsidRPr="00610C81">
        <w:rPr>
          <w:b/>
          <w:bCs/>
        </w:rPr>
        <w:t>respected and valued</w:t>
      </w:r>
      <w:r w:rsidRPr="00610C81">
        <w:t>. School teaching is intended to complement and reinforce your parental role.</w:t>
      </w:r>
    </w:p>
    <w:p w14:paraId="4B5530E9" w14:textId="77777777" w:rsidR="00610C81" w:rsidRPr="00610C81" w:rsidRDefault="00610C81" w:rsidP="00610C81">
      <w:pPr>
        <w:rPr>
          <w:b/>
          <w:bCs/>
        </w:rPr>
      </w:pPr>
      <w:r w:rsidRPr="00610C81">
        <w:rPr>
          <w:b/>
          <w:bCs/>
        </w:rPr>
        <w:t>Consultation and Policies</w:t>
      </w:r>
    </w:p>
    <w:p w14:paraId="1E42390E" w14:textId="77777777" w:rsidR="00610C81" w:rsidRPr="00610C81" w:rsidRDefault="00610C81" w:rsidP="00610C81">
      <w:r w:rsidRPr="00610C81">
        <w:t xml:space="preserve">Schools are required to </w:t>
      </w:r>
      <w:r w:rsidRPr="00610C81">
        <w:rPr>
          <w:b/>
          <w:bCs/>
        </w:rPr>
        <w:t>consult with parents</w:t>
      </w:r>
      <w:r w:rsidRPr="00610C81">
        <w:t xml:space="preserve"> when developing or renewing their RSHE policies. This policy must be available for free on the school's website and should clearly differentiate between Relationships and Sex Education.</w:t>
      </w:r>
    </w:p>
    <w:p w14:paraId="6D93A2D4" w14:textId="77777777" w:rsidR="00610C81" w:rsidRPr="00610C81" w:rsidRDefault="00610C81" w:rsidP="00610C81">
      <w:pPr>
        <w:rPr>
          <w:b/>
          <w:bCs/>
        </w:rPr>
      </w:pPr>
      <w:r w:rsidRPr="00610C81">
        <w:rPr>
          <w:b/>
          <w:bCs/>
        </w:rPr>
        <w:t>The Right to Withdraw</w:t>
      </w:r>
    </w:p>
    <w:p w14:paraId="53DA8990" w14:textId="77777777" w:rsidR="00610C81" w:rsidRPr="00610C81" w:rsidRDefault="00610C81" w:rsidP="00610C81">
      <w:pPr>
        <w:numPr>
          <w:ilvl w:val="0"/>
          <w:numId w:val="4"/>
        </w:numPr>
      </w:pPr>
      <w:r w:rsidRPr="00610C81">
        <w:rPr>
          <w:b/>
          <w:bCs/>
        </w:rPr>
        <w:t>Relationships and Health Education:</w:t>
      </w:r>
      <w:r w:rsidRPr="00610C81">
        <w:t xml:space="preserve"> You </w:t>
      </w:r>
      <w:r w:rsidRPr="00610C81">
        <w:rPr>
          <w:b/>
          <w:bCs/>
        </w:rPr>
        <w:t>cannot</w:t>
      </w:r>
      <w:r w:rsidRPr="00610C81">
        <w:t xml:space="preserve"> withdraw your child from these subjects, as they cover essential safety and wellbeing topics.</w:t>
      </w:r>
    </w:p>
    <w:p w14:paraId="01DC3E8B" w14:textId="77777777" w:rsidR="00610C81" w:rsidRPr="00610C81" w:rsidRDefault="00610C81" w:rsidP="00610C81">
      <w:pPr>
        <w:numPr>
          <w:ilvl w:val="0"/>
          <w:numId w:val="4"/>
        </w:numPr>
      </w:pPr>
      <w:r w:rsidRPr="00610C81">
        <w:rPr>
          <w:b/>
          <w:bCs/>
        </w:rPr>
        <w:t>Science Curriculum:</w:t>
      </w:r>
      <w:r w:rsidRPr="00610C81">
        <w:t xml:space="preserve"> You </w:t>
      </w:r>
      <w:r w:rsidRPr="00610C81">
        <w:rPr>
          <w:b/>
          <w:bCs/>
        </w:rPr>
        <w:t>cannot</w:t>
      </w:r>
      <w:r w:rsidRPr="00610C81">
        <w:t xml:space="preserve"> withdraw your child from human development or reproduction topics taught as part of the National Curriculum for Science.</w:t>
      </w:r>
    </w:p>
    <w:p w14:paraId="79581D2E" w14:textId="77777777" w:rsidR="00610C81" w:rsidRPr="00610C81" w:rsidRDefault="00610C81" w:rsidP="00610C81">
      <w:pPr>
        <w:numPr>
          <w:ilvl w:val="0"/>
          <w:numId w:val="4"/>
        </w:numPr>
      </w:pPr>
      <w:r w:rsidRPr="00610C81">
        <w:rPr>
          <w:b/>
          <w:bCs/>
        </w:rPr>
        <w:t>Sex Education:</w:t>
      </w:r>
      <w:r w:rsidRPr="00610C81">
        <w:t xml:space="preserve"> You </w:t>
      </w:r>
      <w:r w:rsidRPr="00610C81">
        <w:rPr>
          <w:b/>
          <w:bCs/>
        </w:rPr>
        <w:t>have the right to request</w:t>
      </w:r>
      <w:r w:rsidRPr="00610C81">
        <w:t xml:space="preserve"> that your child be withdrawn from any sex education that is not part of the Science curriculum. In primary schools, the head teacher </w:t>
      </w:r>
      <w:r w:rsidRPr="00610C81">
        <w:rPr>
          <w:b/>
          <w:bCs/>
        </w:rPr>
        <w:t>must grant</w:t>
      </w:r>
      <w:r w:rsidRPr="00610C81">
        <w:t xml:space="preserve"> this request.</w:t>
      </w:r>
    </w:p>
    <w:p w14:paraId="446460E1" w14:textId="77777777" w:rsidR="00610C81" w:rsidRPr="00610C81" w:rsidRDefault="00610C81" w:rsidP="00610C81">
      <w:r w:rsidRPr="00610C81">
        <w:t xml:space="preserve">If you would like to know more about what your child’s school plans to teach, the best step is to </w:t>
      </w:r>
      <w:r w:rsidRPr="00610C81">
        <w:rPr>
          <w:b/>
          <w:bCs/>
        </w:rPr>
        <w:t>speak directly with the school</w:t>
      </w:r>
      <w:r w:rsidRPr="00610C81">
        <w:t xml:space="preserve"> to view their policy and materials.</w:t>
      </w:r>
    </w:p>
    <w:p w14:paraId="50B30D0F" w14:textId="77777777" w:rsidR="00F72E70" w:rsidRDefault="00F72E70"/>
    <w:sectPr w:rsidR="00F72E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C2830"/>
    <w:multiLevelType w:val="multilevel"/>
    <w:tmpl w:val="C772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2BF"/>
    <w:multiLevelType w:val="multilevel"/>
    <w:tmpl w:val="F40C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9824DF"/>
    <w:multiLevelType w:val="multilevel"/>
    <w:tmpl w:val="5DB8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D80BC7"/>
    <w:multiLevelType w:val="multilevel"/>
    <w:tmpl w:val="1712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81"/>
    <w:rsid w:val="0001274C"/>
    <w:rsid w:val="00303E2F"/>
    <w:rsid w:val="00321AFD"/>
    <w:rsid w:val="003B2D7C"/>
    <w:rsid w:val="004164C8"/>
    <w:rsid w:val="00610C81"/>
    <w:rsid w:val="00F7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849CF"/>
  <w15:chartTrackingRefBased/>
  <w15:docId w15:val="{91DE9264-A72A-4E69-BAAF-FAEC0D0D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C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C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C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C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C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C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C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C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C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C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C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Ndiaye</dc:creator>
  <cp:keywords/>
  <dc:description/>
  <cp:lastModifiedBy>Ruth Buckland</cp:lastModifiedBy>
  <cp:revision>2</cp:revision>
  <dcterms:created xsi:type="dcterms:W3CDTF">2026-06-14T18:28:00Z</dcterms:created>
  <dcterms:modified xsi:type="dcterms:W3CDTF">2026-06-14T18:28:00Z</dcterms:modified>
</cp:coreProperties>
</file>